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7A219" w14:textId="4AAD0C91" w:rsidR="00223C8D" w:rsidRPr="004019CC" w:rsidRDefault="00223C8D" w:rsidP="00960D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01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План впровадження системи </w:t>
      </w:r>
      <w:r w:rsidR="00401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40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Smart-School</w:t>
      </w:r>
      <w:r w:rsidR="00401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14:paraId="5944811D" w14:textId="6961C9CD" w:rsidR="00223C8D" w:rsidRPr="004019CC" w:rsidRDefault="00223C8D" w:rsidP="00960D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01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розробки ТОВ «Розумні ІТ-рішення»</w:t>
      </w:r>
    </w:p>
    <w:p w14:paraId="66FE9C14" w14:textId="5DBA9073" w:rsidR="00223C8D" w:rsidRPr="004019CC" w:rsidRDefault="00223C8D" w:rsidP="00960D9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 освітньому закладі</w:t>
      </w:r>
    </w:p>
    <w:p w14:paraId="27BACD7C" w14:textId="364BFAF1" w:rsidR="002261BA" w:rsidRPr="004019CC" w:rsidRDefault="002261BA" w:rsidP="00960D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0473D" w14:textId="6BC80232" w:rsidR="00EA2A83" w:rsidRPr="004019CC" w:rsidRDefault="001C28F8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Представники розробника зв’язуються з навчальним закладом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(або навпаки)</w:t>
      </w:r>
      <w:r w:rsidR="00EA2A83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. Представники розробника надають  та пояснюють інформацію, щодо умов використання системи та підписують необхідні документи про співпрацю з адміністрацією навчального закладу.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E6CD5D" w14:textId="3BAB0533" w:rsidR="00223C8D" w:rsidRPr="004019CC" w:rsidRDefault="00EA2A83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23C8D" w:rsidRPr="004019CC">
        <w:rPr>
          <w:rFonts w:ascii="Times New Roman" w:hAnsi="Times New Roman" w:cs="Times New Roman"/>
          <w:sz w:val="28"/>
          <w:szCs w:val="28"/>
          <w:lang w:val="uk-UA"/>
        </w:rPr>
        <w:t>бираються анкетні дані навчального закладу, такі як:</w:t>
      </w:r>
    </w:p>
    <w:p w14:paraId="7BB14B71" w14:textId="62F3E9FF" w:rsidR="00223C8D" w:rsidRPr="004019CC" w:rsidRDefault="00223C8D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Назва навчального закладу</w:t>
      </w:r>
    </w:p>
    <w:p w14:paraId="4264D29F" w14:textId="5207E887" w:rsidR="00223C8D" w:rsidRPr="004019CC" w:rsidRDefault="00223C8D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Контактні дані особи</w:t>
      </w:r>
      <w:r w:rsidR="001C28F8" w:rsidRPr="0040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яка буде адміністратором системи при навчальному закладі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28F8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з якою в подальшому будуть контактувати представники розробника по технічним питанням, та до якої будуть звертатися користувач</w:t>
      </w:r>
      <w:r w:rsidR="000E3E4A" w:rsidRPr="004019CC">
        <w:rPr>
          <w:rFonts w:ascii="Times New Roman" w:hAnsi="Times New Roman" w:cs="Times New Roman"/>
          <w:sz w:val="28"/>
          <w:szCs w:val="28"/>
          <w:lang w:val="uk-UA"/>
        </w:rPr>
        <w:t>і навчального закладу</w:t>
      </w:r>
      <w:r w:rsidR="001C28F8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у разі потреби </w:t>
      </w:r>
      <w:r w:rsidR="000E3E4A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з швидкої </w:t>
      </w:r>
      <w:r w:rsidR="001C28F8" w:rsidRPr="004019CC">
        <w:rPr>
          <w:rFonts w:ascii="Times New Roman" w:hAnsi="Times New Roman" w:cs="Times New Roman"/>
          <w:sz w:val="28"/>
          <w:szCs w:val="28"/>
          <w:lang w:val="uk-UA"/>
        </w:rPr>
        <w:t>технічної допомоги</w:t>
      </w:r>
      <w:r w:rsidR="000E3E4A" w:rsidRPr="00401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9C66C7" w14:textId="50D5D864" w:rsidR="000E3E4A" w:rsidRPr="004019CC" w:rsidRDefault="000E3E4A" w:rsidP="00960D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Зазначена особа буде забезпечена необхідним навчанням для роботи з системою та необхідною технічною документацією.</w:t>
      </w:r>
    </w:p>
    <w:p w14:paraId="6C8848B7" w14:textId="1F3DD7F9" w:rsidR="00223C8D" w:rsidRPr="004019CC" w:rsidRDefault="00223C8D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На сервері розробника резервуються необхідна кількість ресурсів та потужності сервера для забезпечення безперебійної роботи </w:t>
      </w:r>
      <w:r w:rsidR="00A44C46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з системою для конкретного навчального закладу.  Вносяться усі дані про навчальний заклад для того щоб він з’явився у системі 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4C46" w:rsidRPr="004019CC">
        <w:rPr>
          <w:rFonts w:ascii="Times New Roman" w:hAnsi="Times New Roman" w:cs="Times New Roman"/>
          <w:sz w:val="28"/>
          <w:szCs w:val="28"/>
          <w:lang w:val="uk-UA"/>
        </w:rPr>
        <w:t>Smart-School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4C46" w:rsidRPr="00401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E42291" w14:textId="0C1FE2EF" w:rsidR="00A44C46" w:rsidRPr="004019CC" w:rsidRDefault="00A44C46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Адміністратору навчального закладу надаються шабло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D1E51" w:rsidRPr="004019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форми імпорту у форматі EXCEL </w:t>
      </w:r>
      <w:r w:rsidR="002D1E51" w:rsidRPr="004019CC">
        <w:rPr>
          <w:rFonts w:ascii="Times New Roman" w:hAnsi="Times New Roman" w:cs="Times New Roman"/>
          <w:sz w:val="28"/>
          <w:szCs w:val="28"/>
          <w:lang w:val="uk-UA"/>
        </w:rPr>
        <w:t>для швидкого внесення інформації  у систему. Надаються такі шаблони імпорту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8EE247" w14:textId="35329C84" w:rsidR="002D1E51" w:rsidRPr="004019CC" w:rsidRDefault="002D1E51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ПІБ учнів, батьків або опікунів </w:t>
      </w:r>
    </w:p>
    <w:p w14:paraId="71AB3C7B" w14:textId="6E864399" w:rsidR="002D1E51" w:rsidRPr="004019CC" w:rsidRDefault="002D1E51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Інформація про ПІБ вчителів</w:t>
      </w:r>
    </w:p>
    <w:p w14:paraId="192EFA59" w14:textId="60DC5C21" w:rsidR="002D1E51" w:rsidRPr="004019CC" w:rsidRDefault="002D1E51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зв’язок КЛАСС-ПРЕДМЕТ-(підгрупа 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наявності)-ВЧИТЕЛЬ  та кількість годин</w:t>
      </w:r>
    </w:p>
    <w:p w14:paraId="2378DE23" w14:textId="5AA8E638" w:rsidR="001C28F8" w:rsidRPr="004019CC" w:rsidRDefault="001C28F8" w:rsidP="00960D9E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Після заповнення шаблонів вони автоматично імпортуються до системи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BC3E90" w14:textId="407FF30D" w:rsidR="001C28F8" w:rsidRPr="004019CC" w:rsidRDefault="001C28F8" w:rsidP="00960D9E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Також можливе внесення у ручному режимі без шаблонів імпорту. </w:t>
      </w:r>
    </w:p>
    <w:p w14:paraId="079C0CAC" w14:textId="17617C91" w:rsidR="001C28F8" w:rsidRPr="004019CC" w:rsidRDefault="001C28F8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Складається розклад занять на тиждень</w:t>
      </w:r>
      <w:r w:rsidR="001A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(при необхідності парні/непарні тижні)</w:t>
      </w:r>
    </w:p>
    <w:p w14:paraId="39BAF892" w14:textId="151EE517" w:rsidR="00DC296E" w:rsidRPr="004019CC" w:rsidRDefault="001C28F8" w:rsidP="00960D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Якщо адміністратор системи </w:t>
      </w:r>
      <w:r w:rsidR="00C26E41" w:rsidRPr="004019CC">
        <w:rPr>
          <w:rFonts w:ascii="Times New Roman" w:hAnsi="Times New Roman" w:cs="Times New Roman"/>
          <w:sz w:val="28"/>
          <w:szCs w:val="28"/>
          <w:lang w:val="uk-UA"/>
        </w:rPr>
        <w:t>на момент впровадження системи має складнощі при внесенні розкладу він може звернутися до представника розробника для отримання безкоштовної допомоги, для цього адміністратор навчального закладу надає представнику розробника розклад навчального закладу у будь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6E41" w:rsidRPr="004019CC">
        <w:rPr>
          <w:rFonts w:ascii="Times New Roman" w:hAnsi="Times New Roman" w:cs="Times New Roman"/>
          <w:sz w:val="28"/>
          <w:szCs w:val="28"/>
          <w:lang w:val="uk-UA"/>
        </w:rPr>
        <w:t>якому електронному вигляді.</w:t>
      </w:r>
    </w:p>
    <w:p w14:paraId="0DBBBA7D" w14:textId="6BA89435" w:rsidR="00491419" w:rsidRPr="004019CC" w:rsidRDefault="00DC296E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Адміністратор навчального закладу</w:t>
      </w:r>
      <w:r w:rsidR="001A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(можливі варіанти як самостійно так і з представником розробник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26E41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зустріч з вчителями</w:t>
      </w:r>
      <w:r w:rsidR="00491419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419" w:rsidRPr="004019C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навчального закладу</w:t>
      </w:r>
      <w:r w:rsidR="001A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A83" w:rsidRPr="004019CC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="00491419" w:rsidRPr="004019CC">
        <w:rPr>
          <w:rFonts w:ascii="Times New Roman" w:hAnsi="Times New Roman" w:cs="Times New Roman"/>
          <w:sz w:val="28"/>
          <w:szCs w:val="28"/>
          <w:lang w:val="uk-UA"/>
        </w:rPr>
        <w:t>азвичай достатньо тривалістю 30-60 хвилин</w:t>
      </w:r>
      <w:r w:rsidR="00EA2A83" w:rsidRPr="004019C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1419" w:rsidRPr="004019CC">
        <w:rPr>
          <w:rFonts w:ascii="Times New Roman" w:hAnsi="Times New Roman" w:cs="Times New Roman"/>
          <w:sz w:val="28"/>
          <w:szCs w:val="28"/>
          <w:lang w:val="uk-UA"/>
        </w:rPr>
        <w:t>. На цій зустрічі:</w:t>
      </w:r>
    </w:p>
    <w:p w14:paraId="018110AB" w14:textId="2B72BC60" w:rsidR="00491419" w:rsidRPr="004019CC" w:rsidRDefault="004019CC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91419" w:rsidRPr="004019CC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91419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короткий курс ознайомлення з системою в кількості необхідної для початку повноцінної роботи з журналами оцінок. </w:t>
      </w:r>
    </w:p>
    <w:p w14:paraId="1FC7979F" w14:textId="77777777" w:rsidR="00491419" w:rsidRPr="004019CC" w:rsidRDefault="00491419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Надаються посилання на довідку з користування системою для можливості самостійного вивчення більш детальних функцій системи.  </w:t>
      </w:r>
    </w:p>
    <w:p w14:paraId="00D770F6" w14:textId="0ED6F376" w:rsidR="001C28F8" w:rsidRPr="004019CC" w:rsidRDefault="00491419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надаються одноразові коди запрошення у систему за допомогою яких вчителі самі собі реєструють логін та пароль для подальшого використання їх для доступу у свій особистий електронний кабінет користувача.</w:t>
      </w:r>
    </w:p>
    <w:p w14:paraId="67469FE6" w14:textId="6BB17096" w:rsidR="004B309C" w:rsidRPr="004019CC" w:rsidRDefault="004B309C" w:rsidP="00960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Окремо проводиться бесіда з класними керівниками для того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щоб навчити їх надавати коди запрошення для реєстрації у системі для учнів та їх батьків, як у електронному так і у друкованому вигляді. </w:t>
      </w:r>
    </w:p>
    <w:p w14:paraId="01851051" w14:textId="069D30FC" w:rsidR="005423CE" w:rsidRPr="004019CC" w:rsidRDefault="005423CE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На батьківських зборах класний керівник або адміністратор навчального закладу надає батькам друковані інструкції з вказаними на них одноразовими кодами запрошення для реєстрації у системі.</w:t>
      </w:r>
    </w:p>
    <w:p w14:paraId="576CE6A6" w14:textId="1A8D59D0" w:rsidR="005423CE" w:rsidRPr="004019CC" w:rsidRDefault="005423CE" w:rsidP="00960D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Також на позакласній годині вчитель надає вже учням коди запрошення для реєстрації в системі та інструкцію з їх використання.</w:t>
      </w:r>
    </w:p>
    <w:p w14:paraId="3BBB2DD2" w14:textId="427A2773" w:rsidR="005423CE" w:rsidRPr="004019CC" w:rsidRDefault="004019CC" w:rsidP="00960D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</w:t>
      </w:r>
      <w:r w:rsidR="00FC0633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коди запрошення класний керівник може копіювати з системи та відправляти </w:t>
      </w:r>
      <w:r w:rsidR="00AC51B9" w:rsidRPr="004019CC">
        <w:rPr>
          <w:rFonts w:ascii="Times New Roman" w:hAnsi="Times New Roman" w:cs="Times New Roman"/>
          <w:sz w:val="28"/>
          <w:szCs w:val="28"/>
          <w:lang w:val="uk-UA"/>
        </w:rPr>
        <w:t>батькам та учням за необхідності через будь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51B9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які сучасні </w:t>
      </w:r>
      <w:proofErr w:type="spellStart"/>
      <w:r w:rsidR="00AC51B9" w:rsidRPr="004019CC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="00AC51B9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або через електронну пошту. Коди запрошення також надаються користувачеві 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51B9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якщо йому потрібно відновити доступ до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AC51B9" w:rsidRPr="004019CC">
        <w:rPr>
          <w:rFonts w:ascii="Times New Roman" w:hAnsi="Times New Roman" w:cs="Times New Roman"/>
          <w:sz w:val="28"/>
          <w:szCs w:val="28"/>
          <w:lang w:val="uk-UA"/>
        </w:rPr>
        <w:t>у разі якщо він не пам’ятає логін або пароль та втратив доступ до своєї електронної пошти.</w:t>
      </w:r>
    </w:p>
    <w:p w14:paraId="1E37A651" w14:textId="6348475C" w:rsidR="00AC51B9" w:rsidRPr="004019CC" w:rsidRDefault="00AC51B9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Для успішного використання системи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з боку адміністрації проводиться контроль наповнення електронних журналів, а саме контролюється відсоток записаних тем уроків та домашніх завдань. Цей звіт є у розділі звітів адміністр</w:t>
      </w:r>
      <w:r w:rsidR="00C679F8" w:rsidRPr="00401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679F8" w:rsidRPr="004019CC">
        <w:rPr>
          <w:rFonts w:ascii="Times New Roman" w:hAnsi="Times New Roman" w:cs="Times New Roman"/>
          <w:sz w:val="28"/>
          <w:szCs w:val="28"/>
          <w:lang w:val="uk-UA"/>
        </w:rPr>
        <w:t>ора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53E5D" w14:textId="51C34593" w:rsidR="00761275" w:rsidRPr="004019CC" w:rsidRDefault="00761275" w:rsidP="0096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При успішному впроваджені системи навчальний заклад відмовляється від звичайних друкованих журналів. Оскільки система сама формує друкований журнал з дотриманням усіх вимог чинного законодавства, та усіх сторінок звичайного друкованого журналу.   З цього приводу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рекомендовано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м навального закладу раз у семестр формувати журнали усіх класів в форматі </w:t>
      </w:r>
      <w:r w:rsidRPr="004019C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01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>за допомогою системи</w:t>
      </w:r>
      <w:r w:rsidR="000E16B7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 та зберігати його у електронному вигляд</w:t>
      </w:r>
      <w:r w:rsidR="004019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, а раз у навчальний рік друкувати </w:t>
      </w:r>
      <w:r w:rsidR="000E16B7"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журнал за допомогою принтера. Перед формуванням журналу адміністратор навчального закладу закриває можливість редагувати період журналу для всіх користувачів.  </w:t>
      </w:r>
    </w:p>
    <w:p w14:paraId="1B1270C5" w14:textId="7D3B48DC" w:rsidR="001323CB" w:rsidRPr="001A1FCB" w:rsidRDefault="0040150E" w:rsidP="001A1FCB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CC">
        <w:rPr>
          <w:rFonts w:ascii="Times New Roman" w:hAnsi="Times New Roman" w:cs="Times New Roman"/>
          <w:sz w:val="28"/>
          <w:szCs w:val="28"/>
          <w:lang w:val="uk-UA"/>
        </w:rPr>
        <w:t>Після закінчення навчального року учні переводяться у наступний навчальний рік</w:t>
      </w:r>
      <w:r w:rsidR="00960D9E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прикріплення програми навчання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адміністратор використовує функцію системи «</w:t>
      </w:r>
      <w:r w:rsidR="00960D9E">
        <w:rPr>
          <w:rFonts w:ascii="Times New Roman" w:hAnsi="Times New Roman" w:cs="Times New Roman"/>
          <w:sz w:val="28"/>
          <w:szCs w:val="28"/>
          <w:lang w:val="uk-UA"/>
        </w:rPr>
        <w:t>Майстер переводу класів</w:t>
      </w:r>
      <w:r w:rsidRPr="004019CC">
        <w:rPr>
          <w:rFonts w:ascii="Times New Roman" w:hAnsi="Times New Roman" w:cs="Times New Roman"/>
          <w:sz w:val="28"/>
          <w:szCs w:val="28"/>
          <w:lang w:val="uk-UA"/>
        </w:rPr>
        <w:t xml:space="preserve">» з необхідним коригуванням.  </w:t>
      </w:r>
    </w:p>
    <w:sectPr w:rsidR="001323CB" w:rsidRPr="001A1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57C1"/>
    <w:multiLevelType w:val="hybridMultilevel"/>
    <w:tmpl w:val="5D388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3EE9"/>
    <w:multiLevelType w:val="hybridMultilevel"/>
    <w:tmpl w:val="B56CA6E2"/>
    <w:lvl w:ilvl="0" w:tplc="062867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8D"/>
    <w:rsid w:val="000E16B7"/>
    <w:rsid w:val="000E3E4A"/>
    <w:rsid w:val="001323CB"/>
    <w:rsid w:val="001A1FCB"/>
    <w:rsid w:val="001C28F8"/>
    <w:rsid w:val="00223C8D"/>
    <w:rsid w:val="002256D7"/>
    <w:rsid w:val="002261BA"/>
    <w:rsid w:val="002D1E51"/>
    <w:rsid w:val="0040150E"/>
    <w:rsid w:val="004019CC"/>
    <w:rsid w:val="00491419"/>
    <w:rsid w:val="004B309C"/>
    <w:rsid w:val="005423CE"/>
    <w:rsid w:val="007241EF"/>
    <w:rsid w:val="00761275"/>
    <w:rsid w:val="00960D9E"/>
    <w:rsid w:val="00A44C46"/>
    <w:rsid w:val="00AC51B9"/>
    <w:rsid w:val="00C26E41"/>
    <w:rsid w:val="00C679F8"/>
    <w:rsid w:val="00C72FE4"/>
    <w:rsid w:val="00DC296E"/>
    <w:rsid w:val="00EA2A83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2F5F6"/>
  <w15:chartTrackingRefBased/>
  <w15:docId w15:val="{7925E539-D235-664C-88F9-EA527702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2021-10-17T14:55:00Z</dcterms:created>
  <dcterms:modified xsi:type="dcterms:W3CDTF">2021-10-25T09:10:00Z</dcterms:modified>
</cp:coreProperties>
</file>